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785284">
        <w:tc>
          <w:tcPr>
            <w:tcW w:w="2126" w:type="dxa"/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5F55BF" w:rsidRPr="005F55BF" w:rsidRDefault="005F55BF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lang w:val="hu-HU"/>
              </w:rPr>
            </w:pPr>
            <w:r>
              <w:rPr>
                <w:rFonts w:ascii="Adobe Garamond Pro" w:hAnsi="Adobe Garamond Pro" w:cs="Adobe Garamond Pro"/>
                <w:lang w:val="hu-HU"/>
              </w:rPr>
              <w:t>5126 Jászfényszaru, Szabadség tér 1.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r w:rsidRPr="00B86A5E">
              <w:rPr>
                <w:rFonts w:ascii="Adobe Garamond Pro" w:hAnsi="Adobe Garamond Pro" w:cs="Adobe Garamond Pro"/>
              </w:rPr>
              <w:t>Telefon: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</w:t>
            </w:r>
            <w:r w:rsidR="00537D4B">
              <w:rPr>
                <w:rFonts w:ascii="Adobe Garamond Pro" w:hAnsi="Adobe Garamond Pro" w:cs="Adobe Garamond Pro"/>
              </w:rPr>
              <w:t>01</w:t>
            </w:r>
            <w:r w:rsidRPr="00B86A5E">
              <w:rPr>
                <w:rFonts w:ascii="Adobe Garamond Pro" w:hAnsi="Adobe Garamond Pro" w:cs="Adobe Garamond Pro"/>
              </w:rPr>
              <w:tab/>
              <w:t>Ügyintéző: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</w:t>
            </w:r>
            <w:r w:rsidR="009B6B9A">
              <w:rPr>
                <w:rFonts w:ascii="Adobe Garamond Pro" w:hAnsi="Adobe Garamond Pro" w:cs="Adobe Garamond Pro"/>
              </w:rPr>
              <w:t>Illés Péter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537D4B" w:rsidRPr="001F290C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jegyzo@jaszfenyszaru.hu</w:t>
              </w:r>
            </w:hyperlink>
            <w:r w:rsidR="00537D4B">
              <w:rPr>
                <w:rFonts w:ascii="Adobe Garamond Pro" w:hAnsi="Adobe Garamond Pro" w:cs="Adobe Garamond Pro"/>
                <w:sz w:val="24"/>
                <w:szCs w:val="24"/>
              </w:rPr>
              <w:t xml:space="preserve">; </w:t>
            </w:r>
            <w:hyperlink r:id="rId9" w:history="1">
              <w:r w:rsidR="00537D4B" w:rsidRPr="001F290C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beszerzes@jaszfenyszaru.hu</w:t>
              </w:r>
            </w:hyperlink>
            <w:r w:rsidR="00537D4B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</w:p>
        </w:tc>
      </w:tr>
    </w:tbl>
    <w:p w:rsidR="00785284" w:rsidRPr="0007471F" w:rsidRDefault="00D700E4" w:rsidP="005F55BF">
      <w:pPr>
        <w:spacing w:before="120" w:after="0" w:line="240" w:lineRule="auto"/>
        <w:jc w:val="center"/>
        <w:rPr>
          <w:rFonts w:ascii="Adobe Garamond Pro" w:hAnsi="Adobe Garamond Pro"/>
          <w:b/>
          <w:bCs/>
        </w:rPr>
      </w:pPr>
      <w:r w:rsidRPr="0007471F">
        <w:rPr>
          <w:rFonts w:ascii="Adobe Garamond Pro" w:hAnsi="Adobe Garamond Pro"/>
          <w:b/>
          <w:bCs/>
        </w:rPr>
        <w:t>Előterjesztés</w:t>
      </w:r>
      <w:r w:rsidR="0077612D" w:rsidRPr="0007471F">
        <w:rPr>
          <w:rFonts w:ascii="Adobe Garamond Pro" w:hAnsi="Adobe Garamond Pro"/>
          <w:b/>
          <w:bCs/>
        </w:rPr>
        <w:t xml:space="preserve"> </w:t>
      </w:r>
    </w:p>
    <w:p w:rsidR="00AC3ECE" w:rsidRDefault="00785284" w:rsidP="009B6B9A">
      <w:pPr>
        <w:spacing w:after="120" w:line="240" w:lineRule="auto"/>
        <w:jc w:val="center"/>
        <w:rPr>
          <w:rFonts w:ascii="Adobe Garamond Pro" w:hAnsi="Adobe Garamond Pro"/>
          <w:bCs/>
        </w:rPr>
      </w:pPr>
      <w:r w:rsidRPr="0007471F">
        <w:rPr>
          <w:rFonts w:ascii="Adobe Garamond Pro" w:hAnsi="Adobe Garamond Pro"/>
        </w:rPr>
        <w:t xml:space="preserve">/ </w:t>
      </w:r>
      <w:r w:rsidR="009B6B9A">
        <w:rPr>
          <w:rFonts w:ascii="Adobe Garamond Pro" w:hAnsi="Adobe Garamond Pro"/>
        </w:rPr>
        <w:t>Egészségügyi</w:t>
      </w:r>
      <w:r w:rsidR="009B6B9A">
        <w:rPr>
          <w:rFonts w:ascii="Adobe Garamond Pro" w:hAnsi="Adobe Garamond Pro"/>
          <w:bCs/>
        </w:rPr>
        <w:t xml:space="preserve"> alapellátást szolgáló </w:t>
      </w:r>
      <w:r w:rsidR="00AC3ECE">
        <w:rPr>
          <w:rFonts w:ascii="Adobe Garamond Pro" w:hAnsi="Adobe Garamond Pro"/>
          <w:bCs/>
        </w:rPr>
        <w:t>„beteghívó berendezés” beszerzéséhez ajánlattevők kijelöléséről /</w:t>
      </w:r>
    </w:p>
    <w:p w:rsidR="004723A8" w:rsidRPr="0007471F" w:rsidRDefault="005F55BF" w:rsidP="009B6B9A">
      <w:pPr>
        <w:spacing w:after="0" w:line="240" w:lineRule="auto"/>
        <w:rPr>
          <w:rFonts w:ascii="Adobe Garamond Pro" w:hAnsi="Adobe Garamond Pro"/>
          <w:b/>
          <w:bCs/>
        </w:rPr>
      </w:pPr>
      <w:r w:rsidRPr="0007471F">
        <w:rPr>
          <w:rFonts w:ascii="Adobe Garamond Pro" w:hAnsi="Adobe Garamond Pro"/>
          <w:b/>
          <w:bCs/>
        </w:rPr>
        <w:t>Tisztelt Képviselő-Testület!</w:t>
      </w:r>
    </w:p>
    <w:p w:rsidR="00AC3ECE" w:rsidRDefault="009B6B9A" w:rsidP="0007471F">
      <w:pPr>
        <w:spacing w:after="120" w:line="240" w:lineRule="auto"/>
        <w:jc w:val="both"/>
        <w:rPr>
          <w:rFonts w:ascii="Adobe Garamond Pro" w:hAnsi="Adobe Garamond Pro"/>
          <w:bCs/>
        </w:rPr>
      </w:pPr>
      <w:r>
        <w:rPr>
          <w:rFonts w:ascii="Adobe Garamond Pro" w:hAnsi="Adobe Garamond Pro"/>
          <w:bCs/>
        </w:rPr>
        <w:t xml:space="preserve">A háziorvosi praxis betöltésével párhuzamosan a működést, az egészségügyi alapellátást szolgáló </w:t>
      </w:r>
      <w:r w:rsidR="00AC3ECE">
        <w:rPr>
          <w:rFonts w:ascii="Adobe Garamond Pro" w:hAnsi="Adobe Garamond Pro"/>
          <w:bCs/>
        </w:rPr>
        <w:t>„beteghívó berendezés” beszerzése is felvetődött.</w:t>
      </w:r>
    </w:p>
    <w:p w:rsidR="00AC3ECE" w:rsidRDefault="00AC3ECE" w:rsidP="0007471F">
      <w:pPr>
        <w:spacing w:after="120" w:line="240" w:lineRule="auto"/>
        <w:jc w:val="both"/>
        <w:rPr>
          <w:rFonts w:ascii="Adobe Garamond Pro" w:hAnsi="Adobe Garamond Pro"/>
          <w:bCs/>
        </w:rPr>
      </w:pPr>
      <w:r>
        <w:rPr>
          <w:rFonts w:ascii="Adobe Garamond Pro" w:hAnsi="Adobe Garamond Pro"/>
          <w:bCs/>
        </w:rPr>
        <w:t xml:space="preserve">A </w:t>
      </w:r>
      <w:r w:rsidR="009B6B9A">
        <w:rPr>
          <w:rFonts w:ascii="Adobe Garamond Pro" w:hAnsi="Adobe Garamond Pro"/>
          <w:bCs/>
        </w:rPr>
        <w:t xml:space="preserve">Közbeszerzési Bírálóbizottság a 2020. február 5-ei ülésén </w:t>
      </w:r>
      <w:r>
        <w:rPr>
          <w:rFonts w:ascii="Adobe Garamond Pro" w:hAnsi="Adobe Garamond Pro"/>
          <w:bCs/>
        </w:rPr>
        <w:t>a beteghívó berendezés beszerzéséhez ajánlattevőként a következő vállalkozásokat javasolta:</w:t>
      </w:r>
    </w:p>
    <w:p w:rsidR="00AC3ECE" w:rsidRPr="00D04B1F" w:rsidRDefault="00AC3ECE" w:rsidP="00AC3ECE">
      <w:pPr>
        <w:spacing w:after="0" w:line="240" w:lineRule="auto"/>
        <w:rPr>
          <w:rFonts w:ascii="Adobe Garamond Pro" w:eastAsia="Times New Roman" w:hAnsi="Adobe Garamond Pro" w:cs="Times New Roman"/>
          <w:lang w:eastAsia="hu-HU"/>
        </w:rPr>
      </w:pPr>
      <w:r w:rsidRPr="00D04B1F">
        <w:rPr>
          <w:rFonts w:ascii="Adobe Garamond Pro" w:eastAsia="Times New Roman" w:hAnsi="Adobe Garamond Pro" w:cs="Times New Roman"/>
          <w:lang w:eastAsia="hu-HU"/>
        </w:rPr>
        <w:t>MULTIMEX Kft. (székhelye: 1037 Budapest, Erdőalja u. 147.),</w:t>
      </w:r>
    </w:p>
    <w:p w:rsidR="00AC3ECE" w:rsidRPr="00D04B1F" w:rsidRDefault="00AC3ECE" w:rsidP="00AC3ECE">
      <w:pPr>
        <w:spacing w:after="0" w:line="240" w:lineRule="auto"/>
        <w:rPr>
          <w:rFonts w:ascii="Adobe Garamond Pro" w:eastAsia="Times New Roman" w:hAnsi="Adobe Garamond Pro" w:cs="Times New Roman"/>
          <w:lang w:eastAsia="hu-HU"/>
        </w:rPr>
      </w:pPr>
      <w:r w:rsidRPr="00D04B1F">
        <w:rPr>
          <w:rFonts w:ascii="Adobe Garamond Pro" w:eastAsia="Times New Roman" w:hAnsi="Adobe Garamond Pro" w:cs="Times New Roman"/>
          <w:lang w:eastAsia="hu-HU"/>
        </w:rPr>
        <w:t>Cserni-Med Bt. (székhelye: 2621 Verőce Losonczi u. 2.),</w:t>
      </w:r>
    </w:p>
    <w:p w:rsidR="00AC3ECE" w:rsidRPr="00D04B1F" w:rsidRDefault="00AC3ECE" w:rsidP="00AC3ECE">
      <w:pPr>
        <w:spacing w:after="120" w:line="240" w:lineRule="auto"/>
        <w:rPr>
          <w:rFonts w:ascii="Adobe Garamond Pro" w:eastAsia="Times New Roman" w:hAnsi="Adobe Garamond Pro" w:cs="Times New Roman"/>
          <w:lang w:eastAsia="hu-HU"/>
        </w:rPr>
      </w:pPr>
      <w:r>
        <w:rPr>
          <w:rFonts w:ascii="Adobe Garamond Pro" w:eastAsia="Times New Roman" w:hAnsi="Adobe Garamond Pro" w:cs="Times New Roman"/>
          <w:lang w:eastAsia="hu-HU"/>
        </w:rPr>
        <w:t>INFOMIX S</w:t>
      </w:r>
      <w:r w:rsidRPr="00D04B1F">
        <w:rPr>
          <w:rFonts w:ascii="Adobe Garamond Pro" w:eastAsia="Times New Roman" w:hAnsi="Adobe Garamond Pro" w:cs="Times New Roman"/>
          <w:lang w:eastAsia="hu-HU"/>
        </w:rPr>
        <w:t>zámítástechnikai</w:t>
      </w:r>
      <w:r>
        <w:rPr>
          <w:rFonts w:ascii="Adobe Garamond Pro" w:eastAsia="Times New Roman" w:hAnsi="Adobe Garamond Pro" w:cs="Times New Roman"/>
          <w:lang w:eastAsia="hu-HU"/>
        </w:rPr>
        <w:t xml:space="preserve"> és Szolgáltató</w:t>
      </w:r>
      <w:r w:rsidRPr="00D04B1F">
        <w:rPr>
          <w:rFonts w:ascii="Adobe Garamond Pro" w:eastAsia="Times New Roman" w:hAnsi="Adobe Garamond Pro" w:cs="Times New Roman"/>
          <w:lang w:eastAsia="hu-HU"/>
        </w:rPr>
        <w:t xml:space="preserve"> Kft. (</w:t>
      </w:r>
      <w:r>
        <w:rPr>
          <w:rFonts w:ascii="Adobe Garamond Pro" w:eastAsia="Times New Roman" w:hAnsi="Adobe Garamond Pro" w:cs="Times New Roman"/>
          <w:lang w:eastAsia="hu-HU"/>
        </w:rPr>
        <w:t xml:space="preserve">székhely: </w:t>
      </w:r>
      <w:r w:rsidRPr="00D04B1F">
        <w:rPr>
          <w:rFonts w:ascii="Adobe Garamond Pro" w:eastAsia="Times New Roman" w:hAnsi="Adobe Garamond Pro" w:cs="Times New Roman"/>
          <w:lang w:eastAsia="hu-HU"/>
        </w:rPr>
        <w:t>1027 Budapest, Bem rakpart 53.).</w:t>
      </w:r>
    </w:p>
    <w:p w:rsidR="00130836" w:rsidRPr="0007471F" w:rsidRDefault="00130836" w:rsidP="0007471F">
      <w:pPr>
        <w:spacing w:after="120" w:line="240" w:lineRule="auto"/>
        <w:jc w:val="both"/>
        <w:rPr>
          <w:rFonts w:ascii="Adobe Garamond Pro" w:hAnsi="Adobe Garamond Pro"/>
          <w:bCs/>
        </w:rPr>
      </w:pPr>
      <w:r>
        <w:rPr>
          <w:rFonts w:ascii="Adobe Garamond Pro" w:hAnsi="Adobe Garamond Pro"/>
          <w:bCs/>
        </w:rPr>
        <w:t>Az előterjesztéshez csatoljuk a közbeszerzési bírálóbizottság javaslatát tartalmazó jegyzőkönyvet.</w:t>
      </w:r>
    </w:p>
    <w:p w:rsidR="00BC7AE1" w:rsidRPr="0007471F" w:rsidRDefault="00537D4B" w:rsidP="0007471F">
      <w:pPr>
        <w:spacing w:after="24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Kérem a beterjesztett határozati javaslat elfogadását!</w:t>
      </w:r>
    </w:p>
    <w:p w:rsidR="00EA1147" w:rsidRPr="0007471F" w:rsidRDefault="00EA1147" w:rsidP="00BC7AE1">
      <w:pPr>
        <w:spacing w:after="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Határozati javaslat:</w:t>
      </w:r>
    </w:p>
    <w:p w:rsidR="00537D4B" w:rsidRPr="0007471F" w:rsidRDefault="00EA1147" w:rsidP="00BC7AE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07471F">
        <w:rPr>
          <w:rFonts w:ascii="Adobe Garamond Pro" w:hAnsi="Adobe Garamond Pro"/>
          <w:b/>
        </w:rPr>
        <w:t>……./20</w:t>
      </w:r>
      <w:r w:rsidR="00537D4B" w:rsidRPr="0007471F">
        <w:rPr>
          <w:rFonts w:ascii="Adobe Garamond Pro" w:hAnsi="Adobe Garamond Pro"/>
          <w:b/>
        </w:rPr>
        <w:t>20</w:t>
      </w:r>
      <w:r w:rsidRPr="0007471F">
        <w:rPr>
          <w:rFonts w:ascii="Adobe Garamond Pro" w:hAnsi="Adobe Garamond Pro"/>
          <w:b/>
        </w:rPr>
        <w:t>.(</w:t>
      </w:r>
      <w:r w:rsidR="00537D4B" w:rsidRPr="0007471F">
        <w:rPr>
          <w:rFonts w:ascii="Adobe Garamond Pro" w:hAnsi="Adobe Garamond Pro"/>
          <w:b/>
        </w:rPr>
        <w:t>II.0</w:t>
      </w:r>
      <w:r w:rsidR="00DB371A" w:rsidRPr="0007471F">
        <w:rPr>
          <w:rFonts w:ascii="Adobe Garamond Pro" w:hAnsi="Adobe Garamond Pro"/>
          <w:b/>
        </w:rPr>
        <w:t>5</w:t>
      </w:r>
      <w:r w:rsidRPr="0007471F">
        <w:rPr>
          <w:rFonts w:ascii="Adobe Garamond Pro" w:hAnsi="Adobe Garamond Pro"/>
          <w:b/>
        </w:rPr>
        <w:t xml:space="preserve">.) Képviselő-testületi határozat </w:t>
      </w:r>
    </w:p>
    <w:p w:rsidR="00AC3ECE" w:rsidRDefault="00AC3ECE" w:rsidP="00636A83">
      <w:pPr>
        <w:spacing w:after="120" w:line="240" w:lineRule="auto"/>
        <w:jc w:val="both"/>
        <w:rPr>
          <w:rFonts w:ascii="Adobe Garamond Pro" w:hAnsi="Adobe Garamond Pro"/>
          <w:bCs/>
        </w:rPr>
      </w:pPr>
      <w:r>
        <w:rPr>
          <w:rFonts w:ascii="Adobe Garamond Pro" w:hAnsi="Adobe Garamond Pro"/>
        </w:rPr>
        <w:t>Egészségügyi</w:t>
      </w:r>
      <w:r>
        <w:rPr>
          <w:rFonts w:ascii="Adobe Garamond Pro" w:hAnsi="Adobe Garamond Pro"/>
          <w:bCs/>
        </w:rPr>
        <w:t xml:space="preserve"> alapellátást szolgáló „beteghívó berendezés” beszerzéséhez ajánlattevők kijelölésér</w:t>
      </w:r>
      <w:r>
        <w:rPr>
          <w:rFonts w:ascii="Adobe Garamond Pro" w:hAnsi="Adobe Garamond Pro"/>
          <w:bCs/>
        </w:rPr>
        <w:t>e</w:t>
      </w:r>
    </w:p>
    <w:p w:rsidR="00AC3ECE" w:rsidRDefault="00EA1147" w:rsidP="0007471F">
      <w:pPr>
        <w:spacing w:after="120" w:line="240" w:lineRule="auto"/>
        <w:ind w:left="426"/>
        <w:jc w:val="both"/>
        <w:rPr>
          <w:rFonts w:ascii="Adobe Garamond Pro" w:hAnsi="Adobe Garamond Pro"/>
          <w:bCs/>
        </w:rPr>
      </w:pPr>
      <w:r w:rsidRPr="0007471F">
        <w:rPr>
          <w:rFonts w:ascii="Adobe Garamond Pro" w:hAnsi="Adobe Garamond Pro"/>
          <w:bCs/>
        </w:rPr>
        <w:t xml:space="preserve">Jászfényszaru Város Önkormányzata </w:t>
      </w:r>
      <w:r w:rsidR="001A7B39" w:rsidRPr="0007471F">
        <w:rPr>
          <w:rFonts w:ascii="Adobe Garamond Pro" w:hAnsi="Adobe Garamond Pro"/>
          <w:bCs/>
        </w:rPr>
        <w:t>a</w:t>
      </w:r>
      <w:r w:rsidR="009B6B9A">
        <w:rPr>
          <w:rFonts w:ascii="Adobe Garamond Pro" w:hAnsi="Adobe Garamond Pro"/>
          <w:bCs/>
        </w:rPr>
        <w:t>z egészségügyi alapellátást szolgáló</w:t>
      </w:r>
      <w:r w:rsidR="00AC3ECE">
        <w:rPr>
          <w:rFonts w:ascii="Adobe Garamond Pro" w:hAnsi="Adobe Garamond Pro"/>
          <w:bCs/>
        </w:rPr>
        <w:t xml:space="preserve"> beteghívó berendezés beszerzéséhez ajánlattevőként az alábbi vállalkozásokat jelöli ki:</w:t>
      </w:r>
    </w:p>
    <w:p w:rsidR="00AC3ECE" w:rsidRPr="00D04B1F" w:rsidRDefault="00AC3ECE" w:rsidP="00AC3ECE">
      <w:pPr>
        <w:spacing w:after="0" w:line="240" w:lineRule="auto"/>
        <w:ind w:left="426"/>
        <w:rPr>
          <w:rFonts w:ascii="Adobe Garamond Pro" w:eastAsia="Times New Roman" w:hAnsi="Adobe Garamond Pro" w:cs="Times New Roman"/>
          <w:lang w:eastAsia="hu-HU"/>
        </w:rPr>
      </w:pPr>
      <w:r w:rsidRPr="00D04B1F">
        <w:rPr>
          <w:rFonts w:ascii="Adobe Garamond Pro" w:eastAsia="Times New Roman" w:hAnsi="Adobe Garamond Pro" w:cs="Times New Roman"/>
          <w:lang w:eastAsia="hu-HU"/>
        </w:rPr>
        <w:t>MULTIMEX Kft. (székhelye: 1037 Budapest, Erdőalja u. 147.),</w:t>
      </w:r>
    </w:p>
    <w:p w:rsidR="00AC3ECE" w:rsidRPr="00D04B1F" w:rsidRDefault="00AC3ECE" w:rsidP="00AC3ECE">
      <w:pPr>
        <w:spacing w:after="0" w:line="240" w:lineRule="auto"/>
        <w:ind w:left="426"/>
        <w:rPr>
          <w:rFonts w:ascii="Adobe Garamond Pro" w:eastAsia="Times New Roman" w:hAnsi="Adobe Garamond Pro" w:cs="Times New Roman"/>
          <w:lang w:eastAsia="hu-HU"/>
        </w:rPr>
      </w:pPr>
      <w:r w:rsidRPr="00D04B1F">
        <w:rPr>
          <w:rFonts w:ascii="Adobe Garamond Pro" w:eastAsia="Times New Roman" w:hAnsi="Adobe Garamond Pro" w:cs="Times New Roman"/>
          <w:lang w:eastAsia="hu-HU"/>
        </w:rPr>
        <w:t>Cserni-Med Bt. (székhelye: 2621 Verőce Losonczi u. 2.),</w:t>
      </w:r>
    </w:p>
    <w:p w:rsidR="00AC3ECE" w:rsidRPr="00D04B1F" w:rsidRDefault="00AC3ECE" w:rsidP="00AC3ECE">
      <w:pPr>
        <w:spacing w:after="120" w:line="240" w:lineRule="auto"/>
        <w:ind w:left="426"/>
        <w:rPr>
          <w:rFonts w:ascii="Adobe Garamond Pro" w:eastAsia="Times New Roman" w:hAnsi="Adobe Garamond Pro" w:cs="Times New Roman"/>
          <w:lang w:eastAsia="hu-HU"/>
        </w:rPr>
      </w:pPr>
      <w:r>
        <w:rPr>
          <w:rFonts w:ascii="Adobe Garamond Pro" w:eastAsia="Times New Roman" w:hAnsi="Adobe Garamond Pro" w:cs="Times New Roman"/>
          <w:lang w:eastAsia="hu-HU"/>
        </w:rPr>
        <w:t>INFOMIX S</w:t>
      </w:r>
      <w:r w:rsidRPr="00D04B1F">
        <w:rPr>
          <w:rFonts w:ascii="Adobe Garamond Pro" w:eastAsia="Times New Roman" w:hAnsi="Adobe Garamond Pro" w:cs="Times New Roman"/>
          <w:lang w:eastAsia="hu-HU"/>
        </w:rPr>
        <w:t>zámítástechnikai</w:t>
      </w:r>
      <w:r>
        <w:rPr>
          <w:rFonts w:ascii="Adobe Garamond Pro" w:eastAsia="Times New Roman" w:hAnsi="Adobe Garamond Pro" w:cs="Times New Roman"/>
          <w:lang w:eastAsia="hu-HU"/>
        </w:rPr>
        <w:t xml:space="preserve"> és Szolgáltató</w:t>
      </w:r>
      <w:r w:rsidRPr="00D04B1F">
        <w:rPr>
          <w:rFonts w:ascii="Adobe Garamond Pro" w:eastAsia="Times New Roman" w:hAnsi="Adobe Garamond Pro" w:cs="Times New Roman"/>
          <w:lang w:eastAsia="hu-HU"/>
        </w:rPr>
        <w:t xml:space="preserve"> Kft. (</w:t>
      </w:r>
      <w:r>
        <w:rPr>
          <w:rFonts w:ascii="Adobe Garamond Pro" w:eastAsia="Times New Roman" w:hAnsi="Adobe Garamond Pro" w:cs="Times New Roman"/>
          <w:lang w:eastAsia="hu-HU"/>
        </w:rPr>
        <w:t xml:space="preserve">székhely: </w:t>
      </w:r>
      <w:r w:rsidRPr="00D04B1F">
        <w:rPr>
          <w:rFonts w:ascii="Adobe Garamond Pro" w:eastAsia="Times New Roman" w:hAnsi="Adobe Garamond Pro" w:cs="Times New Roman"/>
          <w:lang w:eastAsia="hu-HU"/>
        </w:rPr>
        <w:t>1027 Budapest, Bem rakpart 53.).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  <w:b/>
        </w:rPr>
        <w:t>Határidő:</w:t>
      </w:r>
      <w:r w:rsidRPr="0007471F">
        <w:rPr>
          <w:rFonts w:ascii="Adobe Garamond Pro" w:hAnsi="Adobe Garamond Pro"/>
        </w:rPr>
        <w:t xml:space="preserve"> 2020. </w:t>
      </w:r>
      <w:r w:rsidR="00636A83">
        <w:rPr>
          <w:rFonts w:ascii="Adobe Garamond Pro" w:hAnsi="Adobe Garamond Pro"/>
        </w:rPr>
        <w:t>február 29.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  <w:b/>
        </w:rPr>
        <w:t>Felelős:</w:t>
      </w:r>
      <w:r w:rsidRPr="0007471F">
        <w:rPr>
          <w:rFonts w:ascii="Adobe Garamond Pro" w:hAnsi="Adobe Garamond Pro"/>
          <w:b/>
        </w:rPr>
        <w:tab/>
      </w:r>
      <w:r w:rsidRPr="0007471F">
        <w:rPr>
          <w:rFonts w:ascii="Adobe Garamond Pro" w:hAnsi="Adobe Garamond Pro"/>
        </w:rPr>
        <w:t>Győriné dr. Czeglédi Márta polgármester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  <w:t>Dr. Voller Erika jegyző</w:t>
      </w:r>
    </w:p>
    <w:p w:rsidR="00537D4B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  <w:t>Tamus Mária pénzügyi és gazdasági osztály osztályvezető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  <w:t>Illés Péter projektiroda irodavezető</w:t>
      </w:r>
    </w:p>
    <w:p w:rsidR="00537D4B" w:rsidRPr="0007471F" w:rsidRDefault="00537D4B" w:rsidP="00537D4B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  <w:b/>
        </w:rPr>
        <w:t>Végrehajtásért felelős:</w:t>
      </w:r>
      <w:r w:rsidRPr="0007471F">
        <w:rPr>
          <w:rFonts w:ascii="Adobe Garamond Pro" w:hAnsi="Adobe Garamond Pro"/>
        </w:rPr>
        <w:t xml:space="preserve"> </w:t>
      </w:r>
      <w:r w:rsidR="00AC3ECE">
        <w:rPr>
          <w:rFonts w:ascii="Adobe Garamond Pro" w:hAnsi="Adobe Garamond Pro"/>
        </w:rPr>
        <w:t>Illés Péter projektiroda iroda</w:t>
      </w:r>
      <w:bookmarkStart w:id="0" w:name="_GoBack"/>
      <w:bookmarkEnd w:id="0"/>
      <w:r w:rsidR="00AC3ECE">
        <w:rPr>
          <w:rFonts w:ascii="Adobe Garamond Pro" w:hAnsi="Adobe Garamond Pro"/>
        </w:rPr>
        <w:t>vezető</w:t>
      </w:r>
    </w:p>
    <w:p w:rsidR="00EA1147" w:rsidRPr="0007471F" w:rsidRDefault="005F55BF" w:rsidP="00130836">
      <w:pPr>
        <w:spacing w:after="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Jászfényszaru, 2020. február 05.</w:t>
      </w:r>
    </w:p>
    <w:p w:rsidR="00EC2626" w:rsidRDefault="005F55BF" w:rsidP="00130836">
      <w:pPr>
        <w:spacing w:after="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  <w:t>Tisztelettel:</w:t>
      </w:r>
    </w:p>
    <w:p w:rsidR="00636A83" w:rsidRPr="0007471F" w:rsidRDefault="00636A83" w:rsidP="00130836">
      <w:pPr>
        <w:spacing w:after="0" w:line="240" w:lineRule="auto"/>
        <w:jc w:val="both"/>
        <w:rPr>
          <w:rFonts w:ascii="Adobe Garamond Pro" w:hAnsi="Adobe Garamond Pro"/>
        </w:rPr>
      </w:pPr>
    </w:p>
    <w:p w:rsidR="00EA1147" w:rsidRPr="0007471F" w:rsidRDefault="00EA1147" w:rsidP="005F55BF">
      <w:pPr>
        <w:spacing w:after="0" w:line="240" w:lineRule="auto"/>
        <w:ind w:right="-4649"/>
        <w:jc w:val="center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Dr. Voller Erika</w:t>
      </w:r>
    </w:p>
    <w:p w:rsidR="00EA1147" w:rsidRDefault="009B6B9A" w:rsidP="009B6B9A">
      <w:pPr>
        <w:tabs>
          <w:tab w:val="left" w:pos="3247"/>
          <w:tab w:val="center" w:pos="6860"/>
        </w:tabs>
        <w:spacing w:after="0" w:line="240" w:lineRule="auto"/>
        <w:ind w:right="-4649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="00EA1147" w:rsidRPr="0007471F">
        <w:rPr>
          <w:rFonts w:ascii="Adobe Garamond Pro" w:hAnsi="Adobe Garamond Pro"/>
        </w:rPr>
        <w:t>jegyző</w:t>
      </w:r>
    </w:p>
    <w:p w:rsidR="00636A83" w:rsidRPr="00636A83" w:rsidRDefault="00636A83" w:rsidP="00636A83">
      <w:pPr>
        <w:rPr>
          <w:rFonts w:ascii="Adobe Garamond Pro" w:hAnsi="Adobe Garamond Pro"/>
        </w:rPr>
      </w:pPr>
    </w:p>
    <w:p w:rsidR="00636A83" w:rsidRPr="00636A83" w:rsidRDefault="00636A83" w:rsidP="00636A83">
      <w:pPr>
        <w:rPr>
          <w:rFonts w:ascii="Adobe Garamond Pro" w:hAnsi="Adobe Garamond Pro"/>
        </w:rPr>
      </w:pPr>
    </w:p>
    <w:p w:rsidR="00636A83" w:rsidRPr="00636A83" w:rsidRDefault="00636A83" w:rsidP="00636A83">
      <w:pPr>
        <w:rPr>
          <w:rFonts w:ascii="Adobe Garamond Pro" w:hAnsi="Adobe Garamond Pro"/>
        </w:rPr>
      </w:pPr>
    </w:p>
    <w:p w:rsidR="00636A83" w:rsidRPr="00636A83" w:rsidRDefault="00636A83" w:rsidP="00636A83">
      <w:pPr>
        <w:tabs>
          <w:tab w:val="left" w:pos="7694"/>
        </w:tabs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</w:p>
    <w:sectPr w:rsidR="00636A83" w:rsidRPr="00636A83" w:rsidSect="005F55BF">
      <w:footerReference w:type="default" r:id="rId10"/>
      <w:pgSz w:w="11906" w:h="16838"/>
      <w:pgMar w:top="1135" w:right="1417" w:bottom="993" w:left="1417" w:header="708" w:footer="6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847" w:rsidRPr="00497819" w:rsidRDefault="00537D4B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            </w:t>
    </w:r>
    <w:r w:rsidR="009B6B9A"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és gazdasági osztály            </w:t>
    </w:r>
    <w:r w:rsidR="00636A83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B4847" w:rsidRDefault="002B4847" w:rsidP="00537D4B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9B6B9A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9B6B9A" w:rsidRPr="00932597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 w:rsidR="009B6B9A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21FFB"/>
    <w:multiLevelType w:val="hybridMultilevel"/>
    <w:tmpl w:val="CCDED972"/>
    <w:lvl w:ilvl="0" w:tplc="A9BC1FD0">
      <w:numFmt w:val="bullet"/>
      <w:lvlText w:val="-"/>
      <w:lvlJc w:val="left"/>
      <w:pPr>
        <w:ind w:left="927" w:hanging="360"/>
      </w:pPr>
      <w:rPr>
        <w:rFonts w:ascii="Adobe Garamond Pro" w:eastAsia="Times New Roman" w:hAnsi="Adobe Garamond Pro" w:cs="Times New Roman" w:hint="default"/>
      </w:rPr>
    </w:lvl>
    <w:lvl w:ilvl="1" w:tplc="040E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D59"/>
    <w:rsid w:val="00005AD3"/>
    <w:rsid w:val="00023BDB"/>
    <w:rsid w:val="0007471F"/>
    <w:rsid w:val="000B4143"/>
    <w:rsid w:val="00130836"/>
    <w:rsid w:val="00181245"/>
    <w:rsid w:val="001A7B39"/>
    <w:rsid w:val="001B1BE4"/>
    <w:rsid w:val="001C5426"/>
    <w:rsid w:val="002B4847"/>
    <w:rsid w:val="002B6379"/>
    <w:rsid w:val="002E7F32"/>
    <w:rsid w:val="00301D59"/>
    <w:rsid w:val="003461AF"/>
    <w:rsid w:val="00374FA0"/>
    <w:rsid w:val="003D3C04"/>
    <w:rsid w:val="003F4B19"/>
    <w:rsid w:val="00441C9E"/>
    <w:rsid w:val="00462B10"/>
    <w:rsid w:val="004723A8"/>
    <w:rsid w:val="005235C9"/>
    <w:rsid w:val="00537D4B"/>
    <w:rsid w:val="00592CE1"/>
    <w:rsid w:val="005970E9"/>
    <w:rsid w:val="005B02AE"/>
    <w:rsid w:val="005B5D58"/>
    <w:rsid w:val="005F55BF"/>
    <w:rsid w:val="00623A85"/>
    <w:rsid w:val="00636A83"/>
    <w:rsid w:val="006C4F70"/>
    <w:rsid w:val="006F77D8"/>
    <w:rsid w:val="00765897"/>
    <w:rsid w:val="0077612D"/>
    <w:rsid w:val="00785284"/>
    <w:rsid w:val="007F4AEF"/>
    <w:rsid w:val="00826844"/>
    <w:rsid w:val="00843613"/>
    <w:rsid w:val="008547AF"/>
    <w:rsid w:val="0087219F"/>
    <w:rsid w:val="00905D2C"/>
    <w:rsid w:val="00933B3B"/>
    <w:rsid w:val="009342DA"/>
    <w:rsid w:val="00946272"/>
    <w:rsid w:val="00951C35"/>
    <w:rsid w:val="009B3AE8"/>
    <w:rsid w:val="009B6B9A"/>
    <w:rsid w:val="00A92415"/>
    <w:rsid w:val="00AC3ECE"/>
    <w:rsid w:val="00B12156"/>
    <w:rsid w:val="00B75BA1"/>
    <w:rsid w:val="00B86A5E"/>
    <w:rsid w:val="00B93717"/>
    <w:rsid w:val="00BC7AE1"/>
    <w:rsid w:val="00C65891"/>
    <w:rsid w:val="00C91EB6"/>
    <w:rsid w:val="00CB2F87"/>
    <w:rsid w:val="00CD194F"/>
    <w:rsid w:val="00D10CC1"/>
    <w:rsid w:val="00D327E4"/>
    <w:rsid w:val="00D700E4"/>
    <w:rsid w:val="00DB371A"/>
    <w:rsid w:val="00DD6C61"/>
    <w:rsid w:val="00EA1147"/>
    <w:rsid w:val="00EB1250"/>
    <w:rsid w:val="00EC2626"/>
    <w:rsid w:val="00F6426D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CFDB19F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937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B93717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unhideWhenUsed/>
    <w:rsid w:val="00B93717"/>
    <w:rPr>
      <w:color w:val="0000FF"/>
      <w:u w:val="single"/>
    </w:rPr>
  </w:style>
  <w:style w:type="character" w:customStyle="1" w:styleId="st">
    <w:name w:val="st"/>
    <w:basedOn w:val="Bekezdsalapbettpusa"/>
    <w:rsid w:val="00B93717"/>
  </w:style>
  <w:style w:type="character" w:styleId="Kiemels">
    <w:name w:val="Emphasis"/>
    <w:basedOn w:val="Bekezdsalapbettpusa"/>
    <w:uiPriority w:val="20"/>
    <w:qFormat/>
    <w:rsid w:val="00B93717"/>
    <w:rPr>
      <w:i/>
      <w:iCs/>
    </w:rPr>
  </w:style>
  <w:style w:type="character" w:styleId="Feloldatlanmegemlts">
    <w:name w:val="Unresolved Mention"/>
    <w:basedOn w:val="Bekezdsalapbettpusa"/>
    <w:uiPriority w:val="99"/>
    <w:semiHidden/>
    <w:unhideWhenUsed/>
    <w:rsid w:val="00537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eszerzes@jaszfenyszaru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3</cp:revision>
  <cp:lastPrinted>2020-02-05T12:34:00Z</cp:lastPrinted>
  <dcterms:created xsi:type="dcterms:W3CDTF">2020-02-05T12:37:00Z</dcterms:created>
  <dcterms:modified xsi:type="dcterms:W3CDTF">2020-02-05T12:48:00Z</dcterms:modified>
</cp:coreProperties>
</file>